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6AB" w14:textId="77777777" w:rsidR="0099196A" w:rsidRDefault="0099196A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9DF9FB" w14:textId="77777777" w:rsidR="00F21713" w:rsidRPr="001C12D8" w:rsidRDefault="00F968FD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12D8"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AB67FC" w:rsidRPr="001C12D8">
        <w:rPr>
          <w:rFonts w:ascii="Times New Roman" w:hAnsi="Times New Roman" w:cs="Times New Roman"/>
          <w:b/>
          <w:sz w:val="32"/>
          <w:szCs w:val="28"/>
        </w:rPr>
        <w:t>warsztatów</w:t>
      </w:r>
    </w:p>
    <w:p w14:paraId="538C068C" w14:textId="342ACC63" w:rsidR="007E025C" w:rsidRPr="001C12D8" w:rsidRDefault="00AB67FC" w:rsidP="009E03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12D8">
        <w:rPr>
          <w:rFonts w:ascii="Times New Roman" w:hAnsi="Times New Roman" w:cs="Times New Roman"/>
          <w:b/>
          <w:sz w:val="32"/>
          <w:szCs w:val="28"/>
        </w:rPr>
        <w:t>„</w:t>
      </w:r>
      <w:r w:rsidR="001C12D8" w:rsidRPr="001C12D8">
        <w:rPr>
          <w:rFonts w:ascii="Times New Roman" w:hAnsi="Times New Roman" w:cs="Times New Roman"/>
          <w:b/>
          <w:sz w:val="32"/>
          <w:szCs w:val="28"/>
        </w:rPr>
        <w:t>Jakość zdrowotna i przydatność kulinarna mięsa koziego</w:t>
      </w:r>
      <w:r w:rsidRPr="001C12D8">
        <w:rPr>
          <w:rFonts w:ascii="Times New Roman" w:hAnsi="Times New Roman" w:cs="Times New Roman"/>
          <w:b/>
          <w:sz w:val="32"/>
          <w:szCs w:val="28"/>
        </w:rPr>
        <w:t>”</w:t>
      </w:r>
    </w:p>
    <w:p w14:paraId="3DE40625" w14:textId="77777777" w:rsidR="00AB67FC" w:rsidRPr="001C12D8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14:paraId="2B294591" w14:textId="71AC09BC" w:rsidR="007E3489" w:rsidRPr="001C12D8" w:rsidRDefault="00264138" w:rsidP="007E025C">
      <w:pPr>
        <w:rPr>
          <w:rFonts w:ascii="Times New Roman" w:hAnsi="Times New Roman" w:cs="Times New Roman"/>
          <w:b/>
          <w:sz w:val="24"/>
          <w:szCs w:val="24"/>
        </w:rPr>
      </w:pPr>
      <w:r w:rsidRPr="001C12D8">
        <w:rPr>
          <w:rFonts w:ascii="Times New Roman" w:hAnsi="Times New Roman" w:cs="Times New Roman"/>
          <w:sz w:val="24"/>
          <w:szCs w:val="24"/>
        </w:rPr>
        <w:t>Miejsce warsztatów</w:t>
      </w:r>
      <w:r w:rsidR="007E025C" w:rsidRPr="001C12D8">
        <w:rPr>
          <w:rFonts w:ascii="Times New Roman" w:hAnsi="Times New Roman" w:cs="Times New Roman"/>
          <w:sz w:val="24"/>
          <w:szCs w:val="24"/>
        </w:rPr>
        <w:t xml:space="preserve">: </w:t>
      </w:r>
      <w:r w:rsidR="001C12D8" w:rsidRPr="001C12D8">
        <w:rPr>
          <w:rFonts w:ascii="Times New Roman" w:hAnsi="Times New Roman" w:cs="Times New Roman"/>
          <w:b/>
          <w:sz w:val="24"/>
          <w:szCs w:val="24"/>
        </w:rPr>
        <w:t>Majątek Rutka, Puchaczów ul. Wesoła 42, 21-013 Puchaczów</w:t>
      </w:r>
    </w:p>
    <w:p w14:paraId="351F04D0" w14:textId="1264B8F5" w:rsidR="001C12D8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1C12D8">
        <w:rPr>
          <w:rFonts w:ascii="Times New Roman" w:hAnsi="Times New Roman" w:cs="Times New Roman"/>
          <w:sz w:val="24"/>
          <w:szCs w:val="24"/>
        </w:rPr>
        <w:t xml:space="preserve">Termin: </w:t>
      </w:r>
      <w:r w:rsidR="007E3489" w:rsidRPr="001C12D8">
        <w:rPr>
          <w:rFonts w:ascii="Times New Roman" w:hAnsi="Times New Roman" w:cs="Times New Roman"/>
          <w:b/>
          <w:sz w:val="24"/>
          <w:szCs w:val="24"/>
        </w:rPr>
        <w:t>2</w:t>
      </w:r>
      <w:r w:rsidR="001C12D8" w:rsidRPr="001C12D8">
        <w:rPr>
          <w:rFonts w:ascii="Times New Roman" w:hAnsi="Times New Roman" w:cs="Times New Roman"/>
          <w:b/>
          <w:sz w:val="24"/>
          <w:szCs w:val="24"/>
        </w:rPr>
        <w:t>4</w:t>
      </w:r>
      <w:r w:rsidR="00AB67FC" w:rsidRPr="001C1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2D8" w:rsidRPr="001C12D8">
        <w:rPr>
          <w:rFonts w:ascii="Times New Roman" w:hAnsi="Times New Roman" w:cs="Times New Roman"/>
          <w:b/>
          <w:sz w:val="24"/>
          <w:szCs w:val="24"/>
        </w:rPr>
        <w:t>listopad</w:t>
      </w:r>
      <w:r w:rsidR="0074659A" w:rsidRPr="001C12D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36C6" w:rsidRPr="001C12D8">
        <w:rPr>
          <w:rFonts w:ascii="Times New Roman" w:hAnsi="Times New Roman" w:cs="Times New Roman"/>
          <w:b/>
          <w:sz w:val="24"/>
          <w:szCs w:val="24"/>
        </w:rPr>
        <w:t>2</w:t>
      </w:r>
      <w:r w:rsidRPr="001C12D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C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FC79A" w14:textId="02086147" w:rsidR="001C12D8" w:rsidRDefault="001C12D8" w:rsidP="007E0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warsztatów 10.00</w:t>
      </w:r>
    </w:p>
    <w:p w14:paraId="16889FBC" w14:textId="77777777" w:rsidR="001C12D8" w:rsidRPr="001C12D8" w:rsidRDefault="001C12D8" w:rsidP="007E025C">
      <w:pPr>
        <w:rPr>
          <w:rFonts w:ascii="Times New Roman" w:hAnsi="Times New Roman" w:cs="Times New Roman"/>
          <w:sz w:val="24"/>
          <w:szCs w:val="24"/>
        </w:rPr>
      </w:pPr>
    </w:p>
    <w:p w14:paraId="4DE424FD" w14:textId="77777777" w:rsidR="001C12D8" w:rsidRPr="001C12D8" w:rsidRDefault="001C12D8" w:rsidP="001C12D8">
      <w:pPr>
        <w:rPr>
          <w:rFonts w:ascii="Times New Roman" w:hAnsi="Times New Roman" w:cs="Times New Roman"/>
          <w:b/>
          <w:bCs/>
        </w:rPr>
      </w:pPr>
      <w:r w:rsidRPr="001C12D8">
        <w:rPr>
          <w:rFonts w:ascii="Times New Roman" w:hAnsi="Times New Roman" w:cs="Times New Roman"/>
          <w:b/>
          <w:bCs/>
        </w:rPr>
        <w:t xml:space="preserve">Czas trwania warsztatów 10.00 – 18.00 z przerwą na obiad o godz. 13.30 </w:t>
      </w:r>
    </w:p>
    <w:p w14:paraId="62FC8A7F" w14:textId="42FB41A8" w:rsidR="007E025C" w:rsidRDefault="001C12D8" w:rsidP="001C12D8">
      <w:pPr>
        <w:rPr>
          <w:rFonts w:ascii="Times New Roman" w:hAnsi="Times New Roman" w:cs="Times New Roman"/>
          <w:b/>
          <w:bCs/>
        </w:rPr>
      </w:pPr>
      <w:r w:rsidRPr="001C12D8">
        <w:rPr>
          <w:rFonts w:ascii="Times New Roman" w:hAnsi="Times New Roman" w:cs="Times New Roman"/>
          <w:b/>
          <w:bCs/>
        </w:rPr>
        <w:t>Ponadto 2 – 3 przerwy kawowe  - ciasto, kawa, herbata</w:t>
      </w:r>
    </w:p>
    <w:p w14:paraId="3C129C4E" w14:textId="77777777" w:rsidR="001C12D8" w:rsidRPr="001C12D8" w:rsidRDefault="001C12D8" w:rsidP="001C12D8">
      <w:pPr>
        <w:rPr>
          <w:rFonts w:ascii="Times New Roman" w:hAnsi="Times New Roman" w:cs="Times New Roman"/>
          <w:b/>
          <w:bCs/>
        </w:rPr>
      </w:pPr>
    </w:p>
    <w:p w14:paraId="438B4FB8" w14:textId="77777777" w:rsidR="001C12D8" w:rsidRPr="001C12D8" w:rsidRDefault="001C12D8" w:rsidP="001C12D8">
      <w:pPr>
        <w:rPr>
          <w:rFonts w:ascii="Times New Roman" w:hAnsi="Times New Roman" w:cs="Times New Roman"/>
          <w:b/>
          <w:sz w:val="24"/>
          <w:szCs w:val="24"/>
        </w:rPr>
      </w:pPr>
      <w:r w:rsidRPr="001C12D8">
        <w:rPr>
          <w:rFonts w:ascii="Times New Roman" w:hAnsi="Times New Roman" w:cs="Times New Roman"/>
          <w:b/>
          <w:sz w:val="24"/>
          <w:szCs w:val="24"/>
        </w:rPr>
        <w:t>Panel teoretyczny</w:t>
      </w:r>
    </w:p>
    <w:p w14:paraId="527E1BA3" w14:textId="7A279092" w:rsidR="001C12D8" w:rsidRPr="001C12D8" w:rsidRDefault="001C12D8" w:rsidP="001C12D8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12D8">
        <w:rPr>
          <w:rFonts w:ascii="Times New Roman" w:hAnsi="Times New Roman" w:cs="Times New Roman"/>
          <w:bCs/>
          <w:sz w:val="24"/>
          <w:szCs w:val="24"/>
        </w:rPr>
        <w:t xml:space="preserve">Koza sandomierska wielowymiarowa wartość rodzimej rasy  - </w:t>
      </w:r>
      <w:r w:rsidRPr="001C12D8">
        <w:rPr>
          <w:rFonts w:ascii="Times New Roman" w:hAnsi="Times New Roman" w:cs="Times New Roman"/>
          <w:bCs/>
          <w:i/>
          <w:iCs/>
          <w:sz w:val="24"/>
          <w:szCs w:val="24"/>
        </w:rPr>
        <w:t>wystąpienie  prof. dr hab. Andrzej JUNKUSZEW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1C12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Katedra Hodowli Zwierząt i Doradztwa Rolniczego Uniwersytet Przyrodniczy w Lublinie</w:t>
      </w:r>
    </w:p>
    <w:p w14:paraId="4AF7153B" w14:textId="3D184853" w:rsidR="001C12D8" w:rsidRDefault="001C12D8" w:rsidP="001C12D8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12D8">
        <w:rPr>
          <w:rFonts w:ascii="Times New Roman" w:hAnsi="Times New Roman" w:cs="Times New Roman"/>
          <w:bCs/>
          <w:sz w:val="24"/>
          <w:szCs w:val="24"/>
        </w:rPr>
        <w:t xml:space="preserve">Jagnięcina a </w:t>
      </w:r>
      <w:proofErr w:type="spellStart"/>
      <w:r w:rsidRPr="001C12D8">
        <w:rPr>
          <w:rFonts w:ascii="Times New Roman" w:hAnsi="Times New Roman" w:cs="Times New Roman"/>
          <w:bCs/>
          <w:sz w:val="24"/>
          <w:szCs w:val="24"/>
        </w:rPr>
        <w:t>koźlęcina</w:t>
      </w:r>
      <w:proofErr w:type="spellEnd"/>
      <w:r w:rsidRPr="001C12D8">
        <w:rPr>
          <w:rFonts w:ascii="Times New Roman" w:hAnsi="Times New Roman" w:cs="Times New Roman"/>
          <w:bCs/>
          <w:sz w:val="24"/>
          <w:szCs w:val="24"/>
        </w:rPr>
        <w:t xml:space="preserve"> – walory gastronomiczne oczyma praktyka – </w:t>
      </w:r>
      <w:r w:rsidRPr="001C12D8">
        <w:rPr>
          <w:rFonts w:ascii="Times New Roman" w:hAnsi="Times New Roman" w:cs="Times New Roman"/>
          <w:bCs/>
          <w:i/>
          <w:iCs/>
          <w:sz w:val="24"/>
          <w:szCs w:val="24"/>
        </w:rPr>
        <w:t>wystąpienie Piotr LENART, ekspert kulinarny, współtwórca i animator Szklaku Krajoznawczo-kulinarnego „Niech Cię Zakole”</w:t>
      </w:r>
    </w:p>
    <w:p w14:paraId="2C85E153" w14:textId="77777777" w:rsidR="001C12D8" w:rsidRPr="001C12D8" w:rsidRDefault="001C12D8" w:rsidP="001C12D8">
      <w:pPr>
        <w:pStyle w:val="Akapitzlis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3F64A2F" w14:textId="77777777" w:rsidR="001C12D8" w:rsidRPr="001C12D8" w:rsidRDefault="001C12D8" w:rsidP="001C12D8">
      <w:pPr>
        <w:rPr>
          <w:rFonts w:ascii="Times New Roman" w:hAnsi="Times New Roman" w:cs="Times New Roman"/>
          <w:b/>
          <w:sz w:val="24"/>
          <w:szCs w:val="24"/>
        </w:rPr>
      </w:pPr>
      <w:r w:rsidRPr="001C12D8">
        <w:rPr>
          <w:rFonts w:ascii="Times New Roman" w:hAnsi="Times New Roman" w:cs="Times New Roman"/>
          <w:b/>
          <w:sz w:val="24"/>
          <w:szCs w:val="24"/>
        </w:rPr>
        <w:t>Panel praktyczny</w:t>
      </w:r>
    </w:p>
    <w:p w14:paraId="1A88A712" w14:textId="77777777" w:rsidR="001C12D8" w:rsidRPr="001C12D8" w:rsidRDefault="001C12D8" w:rsidP="001C12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12D8">
        <w:rPr>
          <w:rFonts w:ascii="Times New Roman" w:hAnsi="Times New Roman" w:cs="Times New Roman"/>
          <w:bCs/>
          <w:sz w:val="24"/>
          <w:szCs w:val="24"/>
        </w:rPr>
        <w:t>Koźlęcina</w:t>
      </w:r>
      <w:proofErr w:type="spellEnd"/>
      <w:r w:rsidRPr="001C12D8">
        <w:rPr>
          <w:rFonts w:ascii="Times New Roman" w:hAnsi="Times New Roman" w:cs="Times New Roman"/>
          <w:bCs/>
          <w:sz w:val="24"/>
          <w:szCs w:val="24"/>
        </w:rPr>
        <w:t xml:space="preserve"> w ofercie gastronomicznej i agroturystycznej  - przykład wykorzystana elementów tuszki w potrawach tradycyjnych  z lokalnie występującymi dodatkami;</w:t>
      </w:r>
    </w:p>
    <w:p w14:paraId="077E27A6" w14:textId="7C0BCD8B" w:rsidR="001C12D8" w:rsidRPr="001C12D8" w:rsidRDefault="001C12D8" w:rsidP="001C12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2D8">
        <w:rPr>
          <w:rFonts w:ascii="Times New Roman" w:hAnsi="Times New Roman" w:cs="Times New Roman"/>
          <w:bCs/>
          <w:sz w:val="24"/>
          <w:szCs w:val="24"/>
        </w:rPr>
        <w:t>Podział tuszki na elementy z omówieniem wykorzystania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DC3B112" w14:textId="095BAB3A" w:rsidR="001C12D8" w:rsidRPr="001C12D8" w:rsidRDefault="001C12D8" w:rsidP="001C12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2D8">
        <w:rPr>
          <w:rFonts w:ascii="Times New Roman" w:hAnsi="Times New Roman" w:cs="Times New Roman"/>
          <w:bCs/>
          <w:sz w:val="24"/>
          <w:szCs w:val="24"/>
        </w:rPr>
        <w:t>Rolada z wytrybowanej tuszki koźlęcej - pokaz wykonania, pieczenie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76CC7FF" w14:textId="3BF14CC5" w:rsidR="001C12D8" w:rsidRPr="001C12D8" w:rsidRDefault="001C12D8" w:rsidP="001C12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2D8">
        <w:rPr>
          <w:rFonts w:ascii="Times New Roman" w:hAnsi="Times New Roman" w:cs="Times New Roman"/>
          <w:bCs/>
          <w:sz w:val="24"/>
          <w:szCs w:val="24"/>
        </w:rPr>
        <w:t xml:space="preserve">Zupy na </w:t>
      </w:r>
      <w:proofErr w:type="spellStart"/>
      <w:r w:rsidRPr="001C12D8">
        <w:rPr>
          <w:rFonts w:ascii="Times New Roman" w:hAnsi="Times New Roman" w:cs="Times New Roman"/>
          <w:bCs/>
          <w:sz w:val="24"/>
          <w:szCs w:val="24"/>
        </w:rPr>
        <w:t>koźlęcinie</w:t>
      </w:r>
      <w:proofErr w:type="spellEnd"/>
      <w:r w:rsidRPr="001C12D8">
        <w:rPr>
          <w:rFonts w:ascii="Times New Roman" w:hAnsi="Times New Roman" w:cs="Times New Roman"/>
          <w:bCs/>
          <w:sz w:val="24"/>
          <w:szCs w:val="24"/>
        </w:rPr>
        <w:t xml:space="preserve"> – wykonanie wywaru – rosołu jako bazy do dwóch wybranych zup – jarzynowa i wybrana zupa o lokalnym charakterze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FF2AD00" w14:textId="77777777" w:rsidR="00D01DC5" w:rsidRDefault="00D01DC5" w:rsidP="00D01DC5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414DEB" w14:textId="313B0319" w:rsidR="001C12D8" w:rsidRPr="001C12D8" w:rsidRDefault="001C12D8" w:rsidP="001C12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2D8">
        <w:rPr>
          <w:rFonts w:ascii="Times New Roman" w:hAnsi="Times New Roman" w:cs="Times New Roman"/>
          <w:bCs/>
          <w:sz w:val="24"/>
          <w:szCs w:val="24"/>
        </w:rPr>
        <w:t xml:space="preserve">Podroby i mięso gotowane – wykonanie pasztetu oraz farszu pierogowego i pierogów, ew. kołdunów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B56E066" w14:textId="676F024E" w:rsidR="001C12D8" w:rsidRPr="001C12D8" w:rsidRDefault="001C12D8" w:rsidP="001C12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12D8">
        <w:rPr>
          <w:rFonts w:ascii="Times New Roman" w:hAnsi="Times New Roman" w:cs="Times New Roman"/>
          <w:bCs/>
          <w:sz w:val="24"/>
          <w:szCs w:val="24"/>
        </w:rPr>
        <w:t>Bigosek</w:t>
      </w:r>
      <w:proofErr w:type="spellEnd"/>
      <w:r w:rsidRPr="001C12D8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1C12D8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oź</w:t>
      </w:r>
      <w:r w:rsidRPr="001C12D8">
        <w:rPr>
          <w:rFonts w:ascii="Times New Roman" w:hAnsi="Times New Roman" w:cs="Times New Roman"/>
          <w:bCs/>
          <w:sz w:val="24"/>
          <w:szCs w:val="24"/>
        </w:rPr>
        <w:t>lęciny</w:t>
      </w:r>
      <w:proofErr w:type="spellEnd"/>
      <w:r w:rsidRPr="001C12D8">
        <w:rPr>
          <w:rFonts w:ascii="Times New Roman" w:hAnsi="Times New Roman" w:cs="Times New Roman"/>
          <w:bCs/>
          <w:sz w:val="24"/>
          <w:szCs w:val="24"/>
        </w:rPr>
        <w:t xml:space="preserve"> bez kapusty krztyny – sięgamy do kuchni Lubomirskich – aranżacja na podpłomyku lub/i w naleśniku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EEB9374" w14:textId="2BE5BC1A" w:rsidR="001C12D8" w:rsidRPr="001C12D8" w:rsidRDefault="001C12D8" w:rsidP="001C12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2D8">
        <w:rPr>
          <w:rFonts w:ascii="Times New Roman" w:hAnsi="Times New Roman" w:cs="Times New Roman"/>
          <w:bCs/>
          <w:sz w:val="24"/>
          <w:szCs w:val="24"/>
        </w:rPr>
        <w:t>Pieczeń z udźców koźlęcych na dwa sposoby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1C12D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E84A049" w14:textId="77777777" w:rsidR="001C12D8" w:rsidRPr="001C12D8" w:rsidRDefault="001C12D8" w:rsidP="001C12D8">
      <w:pPr>
        <w:pStyle w:val="Akapitzlist"/>
        <w:numPr>
          <w:ilvl w:val="0"/>
          <w:numId w:val="6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C12D8">
        <w:rPr>
          <w:rFonts w:ascii="Times New Roman" w:hAnsi="Times New Roman" w:cs="Times New Roman"/>
          <w:bCs/>
          <w:i/>
          <w:sz w:val="24"/>
          <w:szCs w:val="24"/>
        </w:rPr>
        <w:t>Udziec pieczony z jarzynami podlany winem z lokalnej winnicy z Małopolskiego Przełomu Wisły – Janowiec</w:t>
      </w:r>
    </w:p>
    <w:p w14:paraId="1105CD84" w14:textId="77777777" w:rsidR="001C12D8" w:rsidRPr="001C12D8" w:rsidRDefault="001C12D8" w:rsidP="001C12D8">
      <w:pPr>
        <w:pStyle w:val="Akapitzlist"/>
        <w:numPr>
          <w:ilvl w:val="0"/>
          <w:numId w:val="6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1C12D8">
        <w:rPr>
          <w:rFonts w:ascii="Times New Roman" w:hAnsi="Times New Roman" w:cs="Times New Roman"/>
          <w:bCs/>
          <w:i/>
          <w:sz w:val="24"/>
          <w:szCs w:val="24"/>
        </w:rPr>
        <w:t>Koźlęcina</w:t>
      </w:r>
      <w:proofErr w:type="spellEnd"/>
      <w:r w:rsidRPr="001C12D8">
        <w:rPr>
          <w:rFonts w:ascii="Times New Roman" w:hAnsi="Times New Roman" w:cs="Times New Roman"/>
          <w:bCs/>
          <w:i/>
          <w:sz w:val="24"/>
          <w:szCs w:val="24"/>
        </w:rPr>
        <w:t xml:space="preserve"> od „Turczyna” – udziec na sposób orientalny;</w:t>
      </w:r>
    </w:p>
    <w:p w14:paraId="26A9EEE3" w14:textId="24F8DA03" w:rsidR="001C12D8" w:rsidRPr="001C12D8" w:rsidRDefault="001C12D8" w:rsidP="001C12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12D8">
        <w:rPr>
          <w:rFonts w:ascii="Times New Roman" w:hAnsi="Times New Roman" w:cs="Times New Roman"/>
          <w:bCs/>
          <w:sz w:val="24"/>
          <w:szCs w:val="24"/>
        </w:rPr>
        <w:t>Koźlęcina</w:t>
      </w:r>
      <w:proofErr w:type="spellEnd"/>
      <w:r w:rsidRPr="001C12D8">
        <w:rPr>
          <w:rFonts w:ascii="Times New Roman" w:hAnsi="Times New Roman" w:cs="Times New Roman"/>
          <w:bCs/>
          <w:sz w:val="24"/>
          <w:szCs w:val="24"/>
        </w:rPr>
        <w:t xml:space="preserve"> smażona i duszona – wykorzystanie mięsa na szaszłyki z całych kawałków, mięsa mielonego, „</w:t>
      </w:r>
      <w:proofErr w:type="spellStart"/>
      <w:r w:rsidRPr="001C12D8">
        <w:rPr>
          <w:rFonts w:ascii="Times New Roman" w:hAnsi="Times New Roman" w:cs="Times New Roman"/>
          <w:bCs/>
          <w:sz w:val="24"/>
          <w:szCs w:val="24"/>
        </w:rPr>
        <w:t>koźlęcina</w:t>
      </w:r>
      <w:proofErr w:type="spellEnd"/>
      <w:r w:rsidRPr="001C12D8">
        <w:rPr>
          <w:rFonts w:ascii="Times New Roman" w:hAnsi="Times New Roman" w:cs="Times New Roman"/>
          <w:bCs/>
          <w:sz w:val="24"/>
          <w:szCs w:val="24"/>
        </w:rPr>
        <w:t xml:space="preserve"> na krótko”;</w:t>
      </w:r>
    </w:p>
    <w:p w14:paraId="603E3B34" w14:textId="77777777" w:rsidR="001C12D8" w:rsidRPr="001C12D8" w:rsidRDefault="001C12D8" w:rsidP="001C12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2D8">
        <w:rPr>
          <w:rFonts w:ascii="Times New Roman" w:hAnsi="Times New Roman" w:cs="Times New Roman"/>
          <w:bCs/>
          <w:sz w:val="24"/>
          <w:szCs w:val="24"/>
        </w:rPr>
        <w:t>Dobór dodatków i aranżacja potraw – warzywa i jarzyny sezonowe/okopowe, ryż, pęczak, kasza gryczana, kapusta, pikle, marynaty, sosy zimne - dobór i wykonanie; zioła lokalne, przyprawy orientalne, olej rzepakowy miejscowy, ocet winny, czosnek, pieczywo;</w:t>
      </w:r>
    </w:p>
    <w:p w14:paraId="4E721155" w14:textId="7D1836BD" w:rsidR="001C12D8" w:rsidRPr="001C12D8" w:rsidRDefault="001C12D8" w:rsidP="001C12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2D8">
        <w:rPr>
          <w:rFonts w:ascii="Times New Roman" w:hAnsi="Times New Roman" w:cs="Times New Roman"/>
          <w:bCs/>
          <w:sz w:val="24"/>
          <w:szCs w:val="24"/>
        </w:rPr>
        <w:t xml:space="preserve">Smak Rodzimy z sandomierskiej </w:t>
      </w:r>
      <w:proofErr w:type="spellStart"/>
      <w:r w:rsidRPr="001C12D8">
        <w:rPr>
          <w:rFonts w:ascii="Times New Roman" w:hAnsi="Times New Roman" w:cs="Times New Roman"/>
          <w:bCs/>
          <w:sz w:val="24"/>
          <w:szCs w:val="24"/>
        </w:rPr>
        <w:t>ko</w:t>
      </w:r>
      <w:r>
        <w:rPr>
          <w:rFonts w:ascii="Times New Roman" w:hAnsi="Times New Roman" w:cs="Times New Roman"/>
          <w:bCs/>
          <w:sz w:val="24"/>
          <w:szCs w:val="24"/>
        </w:rPr>
        <w:t>ź</w:t>
      </w:r>
      <w:r w:rsidRPr="001C12D8">
        <w:rPr>
          <w:rFonts w:ascii="Times New Roman" w:hAnsi="Times New Roman" w:cs="Times New Roman"/>
          <w:bCs/>
          <w:sz w:val="24"/>
          <w:szCs w:val="24"/>
        </w:rPr>
        <w:t>lęciny</w:t>
      </w:r>
      <w:proofErr w:type="spellEnd"/>
      <w:r w:rsidRPr="001C12D8">
        <w:rPr>
          <w:rFonts w:ascii="Times New Roman" w:hAnsi="Times New Roman" w:cs="Times New Roman"/>
          <w:bCs/>
          <w:sz w:val="24"/>
          <w:szCs w:val="24"/>
        </w:rPr>
        <w:t xml:space="preserve"> – degustacja potraw wykonanych na warsztatach;</w:t>
      </w:r>
    </w:p>
    <w:p w14:paraId="090FC2BF" w14:textId="77777777" w:rsidR="001C12D8" w:rsidRPr="001C12D8" w:rsidRDefault="001C12D8" w:rsidP="001C12D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0ACE0F6" w14:textId="77777777" w:rsidR="007E3489" w:rsidRPr="001C12D8" w:rsidRDefault="007E3489" w:rsidP="007E348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33EE813" w14:textId="77777777" w:rsidR="007E3489" w:rsidRPr="001C12D8" w:rsidRDefault="007E3489" w:rsidP="007E348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Wykładowcy:</w:t>
      </w:r>
    </w:p>
    <w:p w14:paraId="2F5A0F46" w14:textId="77777777" w:rsidR="007E3489" w:rsidRPr="001C12D8" w:rsidRDefault="007E3489" w:rsidP="007E348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prof. dr hab. Andrzej </w:t>
      </w:r>
      <w:proofErr w:type="spellStart"/>
      <w:r w:rsidRPr="001C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Junkuszew</w:t>
      </w:r>
      <w:proofErr w:type="spellEnd"/>
      <w:r w:rsidRPr="001C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Katedra Hodowli Zwierząt i Doradztwa Rolniczego Uniwersytet Przyrodniczy w Lublinie</w:t>
      </w:r>
    </w:p>
    <w:p w14:paraId="333DE988" w14:textId="263BF953" w:rsidR="00DC3250" w:rsidRPr="001C12D8" w:rsidRDefault="007E3489" w:rsidP="00B0263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Warsztaty kulinarne prowadzi ekspert kulinarny Piotr Lenart - </w:t>
      </w:r>
      <w:r w:rsidR="00B0263E" w:rsidRPr="001C1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współtwórca i animator Szklaku Krajoznawczo</w:t>
      </w:r>
      <w:r w:rsidR="00AE155A" w:rsidRPr="001C1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</w:t>
      </w:r>
      <w:r w:rsidR="00B0263E" w:rsidRPr="001C1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kulinarnego „Niech Cię Zakole”</w:t>
      </w:r>
    </w:p>
    <w:sectPr w:rsidR="00DC3250" w:rsidRPr="001C1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7FE2" w14:textId="77777777" w:rsidR="008D24CD" w:rsidRDefault="008D24CD" w:rsidP="00F968FD">
      <w:pPr>
        <w:spacing w:after="0" w:line="240" w:lineRule="auto"/>
      </w:pPr>
      <w:r>
        <w:separator/>
      </w:r>
    </w:p>
  </w:endnote>
  <w:endnote w:type="continuationSeparator" w:id="0">
    <w:p w14:paraId="367E5628" w14:textId="77777777" w:rsidR="008D24CD" w:rsidRDefault="008D24CD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F0E" w14:textId="77777777" w:rsidR="00C235DF" w:rsidRDefault="00C23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5D03" w14:textId="77777777" w:rsidR="00C235DF" w:rsidRDefault="00C235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C574" w14:textId="77777777" w:rsidR="00C235DF" w:rsidRDefault="00C23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A424" w14:textId="77777777" w:rsidR="008D24CD" w:rsidRDefault="008D24CD" w:rsidP="00F968FD">
      <w:pPr>
        <w:spacing w:after="0" w:line="240" w:lineRule="auto"/>
      </w:pPr>
      <w:r>
        <w:separator/>
      </w:r>
    </w:p>
  </w:footnote>
  <w:footnote w:type="continuationSeparator" w:id="0">
    <w:p w14:paraId="0A5C5D56" w14:textId="77777777" w:rsidR="008D24CD" w:rsidRDefault="008D24CD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A82" w14:textId="77777777" w:rsidR="00C235DF" w:rsidRDefault="00C23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4FBA" w14:textId="134BE49B" w:rsidR="00F968FD" w:rsidRDefault="006A59B0">
    <w:pPr>
      <w:pStyle w:val="Nagwek"/>
    </w:pPr>
    <w:r>
      <w:rPr>
        <w:noProof/>
      </w:rPr>
      <w:drawing>
        <wp:inline distT="0" distB="0" distL="0" distR="0" wp14:anchorId="6D6B094D" wp14:editId="730A79A6">
          <wp:extent cx="5996940" cy="709294"/>
          <wp:effectExtent l="0" t="0" r="381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331" cy="73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751AA" w14:textId="77777777" w:rsidR="006A59B0" w:rsidRDefault="006A59B0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48E6C0F" w14:textId="78065CF1" w:rsidR="00C235DF" w:rsidRPr="00C235DF" w:rsidRDefault="00F968FD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</w:t>
    </w:r>
    <w:r w:rsidR="00C235DF" w:rsidRPr="00C235DF">
      <w:rPr>
        <w:rFonts w:ascii="Calibri" w:eastAsia="Calibri" w:hAnsi="Calibri" w:cs="Times New Roman"/>
      </w:rPr>
      <w:t xml:space="preserve">Europejski Fundusz Rolny na rzecz Rozwoju Obszarów Wiejskich: Europa inwestująca w obszary wiejskie”. </w:t>
    </w:r>
  </w:p>
  <w:p w14:paraId="46D4694B" w14:textId="77777777" w:rsidR="00C235DF" w:rsidRPr="00C235DF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Instytucja Zarządzająca Programem Rozwoju Obszarów Wiejskich na lata 2014–2020 – Minister Rolnictwa i Rozwoju Wsi  </w:t>
    </w:r>
  </w:p>
  <w:p w14:paraId="21263C88" w14:textId="28A08918" w:rsidR="00F968FD" w:rsidRPr="00F968FD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Operacja współfinansowana ze środków Unii Europejskiej w ramach Schematu II Pomocy Technicznej „Krajowa Sieć Obszarów Wiejskich” </w:t>
    </w:r>
    <w:r>
      <w:rPr>
        <w:rFonts w:ascii="Calibri" w:eastAsia="Calibri" w:hAnsi="Calibri" w:cs="Times New Roman"/>
      </w:rPr>
      <w:t xml:space="preserve"> </w:t>
    </w:r>
    <w:r w:rsidRPr="00C235DF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AAF" w14:textId="77777777" w:rsidR="00C235DF" w:rsidRDefault="00C23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072"/>
    <w:multiLevelType w:val="hybridMultilevel"/>
    <w:tmpl w:val="45EA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2FF"/>
    <w:multiLevelType w:val="hybridMultilevel"/>
    <w:tmpl w:val="FB8A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6C23"/>
    <w:multiLevelType w:val="hybridMultilevel"/>
    <w:tmpl w:val="B7304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3C74"/>
    <w:multiLevelType w:val="hybridMultilevel"/>
    <w:tmpl w:val="E10AE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1A65"/>
    <w:multiLevelType w:val="hybridMultilevel"/>
    <w:tmpl w:val="878A4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5B24"/>
    <w:multiLevelType w:val="hybridMultilevel"/>
    <w:tmpl w:val="6EFE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700"/>
    <w:multiLevelType w:val="hybridMultilevel"/>
    <w:tmpl w:val="666C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E2118"/>
    <w:multiLevelType w:val="hybridMultilevel"/>
    <w:tmpl w:val="AAC83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D4A4F"/>
    <w:multiLevelType w:val="hybridMultilevel"/>
    <w:tmpl w:val="1424E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999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556801">
    <w:abstractNumId w:val="7"/>
  </w:num>
  <w:num w:numId="3" w16cid:durableId="611934895">
    <w:abstractNumId w:val="4"/>
  </w:num>
  <w:num w:numId="4" w16cid:durableId="740252830">
    <w:abstractNumId w:val="8"/>
  </w:num>
  <w:num w:numId="5" w16cid:durableId="962687479">
    <w:abstractNumId w:val="1"/>
  </w:num>
  <w:num w:numId="6" w16cid:durableId="1804152126">
    <w:abstractNumId w:val="5"/>
  </w:num>
  <w:num w:numId="7" w16cid:durableId="1574464127">
    <w:abstractNumId w:val="0"/>
  </w:num>
  <w:num w:numId="8" w16cid:durableId="1731877584">
    <w:abstractNumId w:val="3"/>
  </w:num>
  <w:num w:numId="9" w16cid:durableId="892934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3E69"/>
    <w:rsid w:val="00092540"/>
    <w:rsid w:val="0015734A"/>
    <w:rsid w:val="001C12D8"/>
    <w:rsid w:val="001D16E3"/>
    <w:rsid w:val="0024390F"/>
    <w:rsid w:val="00264138"/>
    <w:rsid w:val="00290345"/>
    <w:rsid w:val="002A18D6"/>
    <w:rsid w:val="002B6B01"/>
    <w:rsid w:val="002D55D8"/>
    <w:rsid w:val="002D6C68"/>
    <w:rsid w:val="00387565"/>
    <w:rsid w:val="003E1A79"/>
    <w:rsid w:val="0044461D"/>
    <w:rsid w:val="00444A13"/>
    <w:rsid w:val="00453E39"/>
    <w:rsid w:val="004C6415"/>
    <w:rsid w:val="004E0FD4"/>
    <w:rsid w:val="005846F4"/>
    <w:rsid w:val="005B0D44"/>
    <w:rsid w:val="005E2D41"/>
    <w:rsid w:val="00677255"/>
    <w:rsid w:val="006A59B0"/>
    <w:rsid w:val="00704EA8"/>
    <w:rsid w:val="00734FBD"/>
    <w:rsid w:val="00742185"/>
    <w:rsid w:val="0074659A"/>
    <w:rsid w:val="007A388C"/>
    <w:rsid w:val="007A5061"/>
    <w:rsid w:val="007B2DA0"/>
    <w:rsid w:val="007E025C"/>
    <w:rsid w:val="007E3489"/>
    <w:rsid w:val="008B1FA1"/>
    <w:rsid w:val="008D24CD"/>
    <w:rsid w:val="00976036"/>
    <w:rsid w:val="0099196A"/>
    <w:rsid w:val="009A0B2F"/>
    <w:rsid w:val="009E0346"/>
    <w:rsid w:val="00AB67FC"/>
    <w:rsid w:val="00AC6C9E"/>
    <w:rsid w:val="00AE00C9"/>
    <w:rsid w:val="00AE155A"/>
    <w:rsid w:val="00B0263E"/>
    <w:rsid w:val="00B147F1"/>
    <w:rsid w:val="00B536C6"/>
    <w:rsid w:val="00B54B3B"/>
    <w:rsid w:val="00B91E78"/>
    <w:rsid w:val="00BB7EF3"/>
    <w:rsid w:val="00BC3EF3"/>
    <w:rsid w:val="00C15A99"/>
    <w:rsid w:val="00C235DF"/>
    <w:rsid w:val="00CA00DF"/>
    <w:rsid w:val="00D01DC5"/>
    <w:rsid w:val="00D27298"/>
    <w:rsid w:val="00D3502A"/>
    <w:rsid w:val="00DC3250"/>
    <w:rsid w:val="00E32A2C"/>
    <w:rsid w:val="00E34B58"/>
    <w:rsid w:val="00E957DB"/>
    <w:rsid w:val="00EA531E"/>
    <w:rsid w:val="00EB39ED"/>
    <w:rsid w:val="00F21713"/>
    <w:rsid w:val="00F4283C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4BCD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34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15</cp:revision>
  <cp:lastPrinted>2019-10-17T11:43:00Z</cp:lastPrinted>
  <dcterms:created xsi:type="dcterms:W3CDTF">2019-10-23T09:18:00Z</dcterms:created>
  <dcterms:modified xsi:type="dcterms:W3CDTF">2022-11-09T07:55:00Z</dcterms:modified>
</cp:coreProperties>
</file>